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B4" w:rsidRDefault="0043259A" w:rsidP="008121B4">
      <w:pPr>
        <w:rPr>
          <w:sz w:val="32"/>
          <w:szCs w:val="32"/>
        </w:rPr>
      </w:pPr>
      <w:r>
        <w:rPr>
          <w:noProof/>
          <w:sz w:val="32"/>
          <w:szCs w:val="32"/>
          <w:lang w:val="de-DE"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1511935</wp:posOffset>
            </wp:positionV>
            <wp:extent cx="1800225" cy="2581275"/>
            <wp:effectExtent l="19050" t="0" r="9525" b="0"/>
            <wp:wrapTight wrapText="bothSides">
              <wp:wrapPolygon edited="0">
                <wp:start x="-229" y="0"/>
                <wp:lineTo x="-229" y="21520"/>
                <wp:lineTo x="21714" y="21520"/>
                <wp:lineTo x="21714" y="0"/>
                <wp:lineTo x="-229" y="0"/>
              </wp:wrapPolygon>
            </wp:wrapTight>
            <wp:docPr id="1" name="Grafik 0" descr="fly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4E5">
        <w:rPr>
          <w:sz w:val="32"/>
          <w:szCs w:val="32"/>
        </w:rPr>
        <w:br/>
      </w:r>
      <w:r w:rsidR="009E3032">
        <w:rPr>
          <w:sz w:val="32"/>
          <w:szCs w:val="32"/>
        </w:rPr>
        <w:t>De</w:t>
      </w:r>
      <w:r w:rsidR="00BA64B7">
        <w:rPr>
          <w:sz w:val="32"/>
          <w:szCs w:val="32"/>
        </w:rPr>
        <w:t xml:space="preserve"> </w:t>
      </w:r>
      <w:r w:rsidR="008121B4" w:rsidRPr="008121B4">
        <w:rPr>
          <w:sz w:val="32"/>
          <w:szCs w:val="32"/>
        </w:rPr>
        <w:t xml:space="preserve">watertoren </w:t>
      </w:r>
      <w:r w:rsidR="002021C0">
        <w:rPr>
          <w:sz w:val="32"/>
          <w:szCs w:val="32"/>
        </w:rPr>
        <w:t>vlakbij</w:t>
      </w:r>
      <w:r w:rsidR="002021C0" w:rsidRPr="008121B4">
        <w:rPr>
          <w:sz w:val="32"/>
          <w:szCs w:val="32"/>
        </w:rPr>
        <w:t xml:space="preserve"> </w:t>
      </w:r>
      <w:r w:rsidR="008121B4" w:rsidRPr="008121B4">
        <w:rPr>
          <w:sz w:val="32"/>
          <w:szCs w:val="32"/>
        </w:rPr>
        <w:t>de Haarlemmerweg</w:t>
      </w:r>
      <w:r w:rsidR="003F3192">
        <w:rPr>
          <w:sz w:val="32"/>
          <w:szCs w:val="32"/>
        </w:rPr>
        <w:t xml:space="preserve"> verandert zaterdag 11 novembe</w:t>
      </w:r>
      <w:bookmarkStart w:id="0" w:name="_GoBack"/>
      <w:bookmarkEnd w:id="0"/>
      <w:r w:rsidR="003F3192">
        <w:rPr>
          <w:sz w:val="32"/>
          <w:szCs w:val="32"/>
        </w:rPr>
        <w:t>r, Sint-</w:t>
      </w:r>
      <w:r w:rsidR="008121B4" w:rsidRPr="008121B4">
        <w:rPr>
          <w:sz w:val="32"/>
          <w:szCs w:val="32"/>
        </w:rPr>
        <w:t>Ma</w:t>
      </w:r>
      <w:r w:rsidR="00BA64B7">
        <w:rPr>
          <w:sz w:val="32"/>
          <w:szCs w:val="32"/>
        </w:rPr>
        <w:t>arten, in een gekleurde lantaarn</w:t>
      </w:r>
      <w:r w:rsidR="0012697A">
        <w:rPr>
          <w:sz w:val="32"/>
          <w:szCs w:val="32"/>
        </w:rPr>
        <w:t xml:space="preserve">. Op de toren worden dan namelijk </w:t>
      </w:r>
      <w:r w:rsidR="00BA64B7">
        <w:rPr>
          <w:sz w:val="32"/>
          <w:szCs w:val="32"/>
        </w:rPr>
        <w:t>foto’s geprojecteerd</w:t>
      </w:r>
      <w:r w:rsidR="008121B4">
        <w:rPr>
          <w:sz w:val="32"/>
          <w:szCs w:val="32"/>
        </w:rPr>
        <w:t xml:space="preserve"> van lantaarns die kinderen in de buurt hebben gemaakt.</w:t>
      </w:r>
    </w:p>
    <w:p w:rsidR="003C4DA2" w:rsidRDefault="003F3192" w:rsidP="008121B4">
      <w:pPr>
        <w:rPr>
          <w:sz w:val="28"/>
          <w:szCs w:val="28"/>
        </w:rPr>
      </w:pPr>
      <w:r>
        <w:rPr>
          <w:sz w:val="28"/>
          <w:szCs w:val="28"/>
        </w:rPr>
        <w:t xml:space="preserve">De watertoren in de </w:t>
      </w:r>
      <w:r w:rsidR="00BA64B7">
        <w:rPr>
          <w:sz w:val="28"/>
          <w:szCs w:val="28"/>
        </w:rPr>
        <w:t xml:space="preserve">Ecowijk, </w:t>
      </w:r>
      <w:r w:rsidR="00BA64B7" w:rsidRPr="009466E8">
        <w:rPr>
          <w:sz w:val="28"/>
          <w:szCs w:val="28"/>
        </w:rPr>
        <w:t xml:space="preserve">Amsterdam-West </w:t>
      </w:r>
      <w:r w:rsidR="00BA64B7">
        <w:rPr>
          <w:sz w:val="28"/>
          <w:szCs w:val="28"/>
        </w:rPr>
        <w:t>is tijdens</w:t>
      </w:r>
      <w:r w:rsidR="002021C0">
        <w:rPr>
          <w:sz w:val="28"/>
          <w:szCs w:val="28"/>
        </w:rPr>
        <w:t xml:space="preserve"> een van de letterlijke lichtpunten </w:t>
      </w:r>
      <w:r w:rsidR="006E682E">
        <w:rPr>
          <w:sz w:val="28"/>
          <w:szCs w:val="28"/>
        </w:rPr>
        <w:t>van</w:t>
      </w:r>
      <w:r w:rsidR="002021C0">
        <w:rPr>
          <w:sz w:val="28"/>
          <w:szCs w:val="28"/>
        </w:rPr>
        <w:t xml:space="preserve"> </w:t>
      </w:r>
      <w:r w:rsidR="006E682E">
        <w:rPr>
          <w:sz w:val="28"/>
          <w:szCs w:val="28"/>
        </w:rPr>
        <w:t xml:space="preserve">de komende </w:t>
      </w:r>
      <w:r w:rsidR="009466E8">
        <w:rPr>
          <w:sz w:val="28"/>
          <w:szCs w:val="28"/>
        </w:rPr>
        <w:t>donkere herfst- en winteravonden</w:t>
      </w:r>
      <w:r w:rsidR="0012697A">
        <w:rPr>
          <w:sz w:val="28"/>
          <w:szCs w:val="28"/>
        </w:rPr>
        <w:t xml:space="preserve">. Het is een van de onderdelen van het </w:t>
      </w:r>
      <w:r w:rsidR="008121B4" w:rsidRPr="009466E8">
        <w:rPr>
          <w:sz w:val="28"/>
          <w:szCs w:val="28"/>
        </w:rPr>
        <w:t xml:space="preserve">project </w:t>
      </w:r>
      <w:r w:rsidR="008121B4" w:rsidRPr="00CC7B8A">
        <w:rPr>
          <w:i/>
          <w:sz w:val="28"/>
          <w:szCs w:val="28"/>
        </w:rPr>
        <w:t>Buurtlicht</w:t>
      </w:r>
      <w:r w:rsidR="0012697A">
        <w:rPr>
          <w:sz w:val="28"/>
          <w:szCs w:val="28"/>
        </w:rPr>
        <w:t xml:space="preserve">. Dit project is een initiatief van </w:t>
      </w:r>
      <w:r w:rsidR="002021C0">
        <w:rPr>
          <w:sz w:val="28"/>
          <w:szCs w:val="28"/>
        </w:rPr>
        <w:t>ku</w:t>
      </w:r>
      <w:r>
        <w:rPr>
          <w:sz w:val="28"/>
          <w:szCs w:val="28"/>
        </w:rPr>
        <w:t xml:space="preserve">nstenares Tanja Henn, die zelf in de nabijgelegen Staatsliedenbuurt woont. </w:t>
      </w:r>
      <w:r w:rsidR="002021C0">
        <w:rPr>
          <w:sz w:val="28"/>
          <w:szCs w:val="28"/>
        </w:rPr>
        <w:t xml:space="preserve">Zij projecteert het werk van </w:t>
      </w:r>
      <w:r w:rsidR="00B95358">
        <w:rPr>
          <w:sz w:val="28"/>
          <w:szCs w:val="28"/>
        </w:rPr>
        <w:t>basisschoolkinderen</w:t>
      </w:r>
      <w:r w:rsidR="002021C0">
        <w:rPr>
          <w:sz w:val="28"/>
          <w:szCs w:val="28"/>
        </w:rPr>
        <w:t xml:space="preserve"> en </w:t>
      </w:r>
      <w:r w:rsidR="009466E8" w:rsidRPr="009466E8">
        <w:rPr>
          <w:sz w:val="28"/>
          <w:szCs w:val="28"/>
        </w:rPr>
        <w:t xml:space="preserve">lokale kunstenaars </w:t>
      </w:r>
      <w:r w:rsidR="009466E8">
        <w:rPr>
          <w:sz w:val="28"/>
          <w:szCs w:val="28"/>
        </w:rPr>
        <w:t>‘s avonds</w:t>
      </w:r>
      <w:r w:rsidR="009466E8" w:rsidRPr="009466E8">
        <w:rPr>
          <w:sz w:val="28"/>
          <w:szCs w:val="28"/>
        </w:rPr>
        <w:t xml:space="preserve"> </w:t>
      </w:r>
      <w:r w:rsidR="008444E5">
        <w:rPr>
          <w:sz w:val="28"/>
          <w:szCs w:val="28"/>
        </w:rPr>
        <w:t xml:space="preserve">groot op gebouwen </w:t>
      </w:r>
      <w:r w:rsidR="002021C0">
        <w:rPr>
          <w:sz w:val="28"/>
          <w:szCs w:val="28"/>
        </w:rPr>
        <w:t xml:space="preserve">in het Westerpark en </w:t>
      </w:r>
      <w:r w:rsidR="008444E5">
        <w:rPr>
          <w:sz w:val="28"/>
          <w:szCs w:val="28"/>
        </w:rPr>
        <w:t>de buurten nabij</w:t>
      </w:r>
      <w:r w:rsidR="009466E8">
        <w:rPr>
          <w:sz w:val="28"/>
          <w:szCs w:val="28"/>
        </w:rPr>
        <w:t xml:space="preserve">. </w:t>
      </w:r>
    </w:p>
    <w:p w:rsidR="00CC7B8A" w:rsidRDefault="008444E5" w:rsidP="008121B4">
      <w:pPr>
        <w:rPr>
          <w:sz w:val="28"/>
          <w:szCs w:val="28"/>
        </w:rPr>
      </w:pPr>
      <w:r>
        <w:rPr>
          <w:sz w:val="28"/>
          <w:szCs w:val="28"/>
        </w:rPr>
        <w:t xml:space="preserve">Met dit project wil </w:t>
      </w:r>
      <w:r w:rsidR="0043259A">
        <w:rPr>
          <w:sz w:val="28"/>
          <w:szCs w:val="28"/>
        </w:rPr>
        <w:t xml:space="preserve">Tanja </w:t>
      </w:r>
      <w:r>
        <w:rPr>
          <w:sz w:val="28"/>
          <w:szCs w:val="28"/>
        </w:rPr>
        <w:t>Henn</w:t>
      </w:r>
      <w:r w:rsidR="003F3192">
        <w:rPr>
          <w:sz w:val="28"/>
          <w:szCs w:val="28"/>
        </w:rPr>
        <w:t xml:space="preserve"> de </w:t>
      </w:r>
      <w:r w:rsidR="003C4DA2">
        <w:rPr>
          <w:sz w:val="28"/>
          <w:szCs w:val="28"/>
        </w:rPr>
        <w:t xml:space="preserve">bewoners van </w:t>
      </w:r>
      <w:r w:rsidR="009466E8">
        <w:rPr>
          <w:sz w:val="28"/>
          <w:szCs w:val="28"/>
        </w:rPr>
        <w:t xml:space="preserve"> </w:t>
      </w:r>
      <w:r w:rsidR="00CC7B8A">
        <w:rPr>
          <w:sz w:val="28"/>
          <w:szCs w:val="28"/>
        </w:rPr>
        <w:t xml:space="preserve">Amsterdam-West </w:t>
      </w:r>
      <w:r w:rsidR="0092779C">
        <w:rPr>
          <w:sz w:val="28"/>
          <w:szCs w:val="28"/>
        </w:rPr>
        <w:t xml:space="preserve">letterlijk en figuurlijk </w:t>
      </w:r>
      <w:r w:rsidR="00CC7B8A">
        <w:rPr>
          <w:sz w:val="28"/>
          <w:szCs w:val="28"/>
        </w:rPr>
        <w:t>‘in de spotlights’ zetten</w:t>
      </w:r>
      <w:r w:rsidR="002021C0">
        <w:rPr>
          <w:sz w:val="28"/>
          <w:szCs w:val="28"/>
        </w:rPr>
        <w:t xml:space="preserve">, en de buurt een </w:t>
      </w:r>
      <w:r w:rsidR="006E682E">
        <w:rPr>
          <w:sz w:val="28"/>
          <w:szCs w:val="28"/>
        </w:rPr>
        <w:t xml:space="preserve">eigen </w:t>
      </w:r>
      <w:r>
        <w:rPr>
          <w:sz w:val="28"/>
          <w:szCs w:val="28"/>
        </w:rPr>
        <w:t>versie</w:t>
      </w:r>
      <w:r w:rsidR="006E682E">
        <w:rPr>
          <w:sz w:val="28"/>
          <w:szCs w:val="28"/>
        </w:rPr>
        <w:t xml:space="preserve"> van het Amsterdam</w:t>
      </w:r>
      <w:r w:rsidR="00923182">
        <w:rPr>
          <w:sz w:val="28"/>
          <w:szCs w:val="28"/>
        </w:rPr>
        <w:t xml:space="preserve"> Li</w:t>
      </w:r>
      <w:r w:rsidR="003C4DA2">
        <w:rPr>
          <w:sz w:val="28"/>
          <w:szCs w:val="28"/>
        </w:rPr>
        <w:t>ght F</w:t>
      </w:r>
      <w:r w:rsidR="00923182">
        <w:rPr>
          <w:sz w:val="28"/>
          <w:szCs w:val="28"/>
        </w:rPr>
        <w:t>estival</w:t>
      </w:r>
      <w:r w:rsidR="002021C0">
        <w:rPr>
          <w:sz w:val="28"/>
          <w:szCs w:val="28"/>
        </w:rPr>
        <w:t xml:space="preserve"> </w:t>
      </w:r>
      <w:r w:rsidR="006E682E">
        <w:rPr>
          <w:sz w:val="28"/>
          <w:szCs w:val="28"/>
        </w:rPr>
        <w:t>bieden</w:t>
      </w:r>
      <w:r w:rsidR="00923182">
        <w:rPr>
          <w:sz w:val="28"/>
          <w:szCs w:val="28"/>
        </w:rPr>
        <w:t>.</w:t>
      </w:r>
    </w:p>
    <w:p w:rsidR="0043259A" w:rsidRDefault="008444E5" w:rsidP="008121B4">
      <w:pPr>
        <w:rPr>
          <w:noProof/>
          <w:sz w:val="28"/>
          <w:szCs w:val="28"/>
          <w:lang w:eastAsia="de-DE"/>
        </w:rPr>
      </w:pPr>
      <w:r>
        <w:rPr>
          <w:sz w:val="28"/>
          <w:szCs w:val="28"/>
        </w:rPr>
        <w:t>De ‘</w:t>
      </w:r>
      <w:r w:rsidR="0012697A">
        <w:rPr>
          <w:sz w:val="28"/>
          <w:szCs w:val="28"/>
        </w:rPr>
        <w:t xml:space="preserve">lichtvoorstellingen’ </w:t>
      </w:r>
      <w:r>
        <w:rPr>
          <w:sz w:val="28"/>
          <w:szCs w:val="28"/>
        </w:rPr>
        <w:t xml:space="preserve">van </w:t>
      </w:r>
      <w:r w:rsidRPr="008444E5">
        <w:rPr>
          <w:i/>
          <w:sz w:val="28"/>
          <w:szCs w:val="28"/>
        </w:rPr>
        <w:t>Buurtlicht</w:t>
      </w:r>
      <w:r>
        <w:rPr>
          <w:sz w:val="28"/>
          <w:szCs w:val="28"/>
        </w:rPr>
        <w:t xml:space="preserve"> </w:t>
      </w:r>
      <w:r w:rsidR="0012697A">
        <w:rPr>
          <w:sz w:val="28"/>
          <w:szCs w:val="28"/>
        </w:rPr>
        <w:t xml:space="preserve">zijn </w:t>
      </w:r>
      <w:r>
        <w:rPr>
          <w:sz w:val="28"/>
          <w:szCs w:val="28"/>
        </w:rPr>
        <w:t xml:space="preserve">in verschillende varianten te zien vanaf </w:t>
      </w:r>
      <w:r w:rsidR="0012697A">
        <w:rPr>
          <w:sz w:val="28"/>
          <w:szCs w:val="28"/>
        </w:rPr>
        <w:t>dinsdag 17</w:t>
      </w:r>
      <w:r>
        <w:rPr>
          <w:sz w:val="28"/>
          <w:szCs w:val="28"/>
        </w:rPr>
        <w:t xml:space="preserve"> oktober tot en met januari 2018, onder andere bij bioscoop </w:t>
      </w:r>
      <w:r w:rsidR="0043259A">
        <w:rPr>
          <w:sz w:val="28"/>
          <w:szCs w:val="28"/>
        </w:rPr>
        <w:t>H</w:t>
      </w:r>
      <w:r w:rsidR="0012697A">
        <w:rPr>
          <w:sz w:val="28"/>
          <w:szCs w:val="28"/>
        </w:rPr>
        <w:t>et Ketelhui</w:t>
      </w:r>
      <w:r>
        <w:rPr>
          <w:sz w:val="28"/>
          <w:szCs w:val="28"/>
        </w:rPr>
        <w:t xml:space="preserve">s, Buurtboerderij Ons Genoegen en </w:t>
      </w:r>
      <w:r w:rsidR="0012697A">
        <w:rPr>
          <w:sz w:val="28"/>
          <w:szCs w:val="28"/>
        </w:rPr>
        <w:t xml:space="preserve">de </w:t>
      </w:r>
      <w:r w:rsidR="0043259A">
        <w:rPr>
          <w:sz w:val="28"/>
          <w:szCs w:val="28"/>
        </w:rPr>
        <w:t>K</w:t>
      </w:r>
      <w:r w:rsidR="0012697A">
        <w:rPr>
          <w:sz w:val="28"/>
          <w:szCs w:val="28"/>
        </w:rPr>
        <w:t>ind</w:t>
      </w:r>
      <w:r>
        <w:rPr>
          <w:sz w:val="28"/>
          <w:szCs w:val="28"/>
        </w:rPr>
        <w:t>erboerderij</w:t>
      </w:r>
      <w:r w:rsidR="0043259A">
        <w:rPr>
          <w:sz w:val="28"/>
          <w:szCs w:val="28"/>
        </w:rPr>
        <w:t xml:space="preserve"> </w:t>
      </w:r>
      <w:r>
        <w:rPr>
          <w:sz w:val="28"/>
          <w:szCs w:val="28"/>
        </w:rPr>
        <w:t>Westerpark</w:t>
      </w:r>
      <w:r w:rsidR="0043259A">
        <w:rPr>
          <w:sz w:val="28"/>
          <w:szCs w:val="28"/>
        </w:rPr>
        <w:t>, zoals bij Café Graaf Leopold en Het Paviljoen.</w:t>
      </w:r>
      <w:r w:rsidR="0043259A" w:rsidRPr="0043259A">
        <w:rPr>
          <w:noProof/>
          <w:sz w:val="28"/>
          <w:szCs w:val="28"/>
          <w:lang w:eastAsia="de-DE"/>
        </w:rPr>
        <w:t xml:space="preserve"> </w:t>
      </w:r>
    </w:p>
    <w:p w:rsidR="0012697A" w:rsidRDefault="0043259A" w:rsidP="008121B4">
      <w:pPr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2543175" cy="1838325"/>
            <wp:effectExtent l="19050" t="0" r="9525" b="0"/>
            <wp:docPr id="13" name="Grafik 1" descr="Buurtlicht2a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urtlicht2ak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766" cy="183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de-DE"/>
        </w:rPr>
        <w:t xml:space="preserve">               </w:t>
      </w: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2434859" cy="1838325"/>
            <wp:effectExtent l="19050" t="0" r="3541" b="0"/>
            <wp:docPr id="14" name="Grafik 2" descr="2017-10-09 (1)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0-09 (1) Kopi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494" cy="184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59A" w:rsidRDefault="0043259A" w:rsidP="008121B4">
      <w:pPr>
        <w:rPr>
          <w:b/>
          <w:sz w:val="32"/>
          <w:szCs w:val="32"/>
        </w:rPr>
      </w:pPr>
    </w:p>
    <w:p w:rsidR="0043259A" w:rsidRDefault="0043259A" w:rsidP="008121B4">
      <w:pPr>
        <w:rPr>
          <w:b/>
          <w:sz w:val="32"/>
          <w:szCs w:val="32"/>
        </w:rPr>
      </w:pPr>
    </w:p>
    <w:p w:rsidR="0043259A" w:rsidRDefault="0043259A" w:rsidP="008121B4">
      <w:pPr>
        <w:rPr>
          <w:b/>
          <w:sz w:val="32"/>
          <w:szCs w:val="32"/>
        </w:rPr>
      </w:pPr>
    </w:p>
    <w:p w:rsidR="002021C0" w:rsidRPr="0012697A" w:rsidRDefault="002021C0" w:rsidP="008121B4">
      <w:pPr>
        <w:rPr>
          <w:b/>
          <w:sz w:val="32"/>
          <w:szCs w:val="32"/>
        </w:rPr>
      </w:pPr>
      <w:r w:rsidRPr="0012697A">
        <w:rPr>
          <w:b/>
          <w:sz w:val="32"/>
          <w:szCs w:val="32"/>
        </w:rPr>
        <w:t>Voor meer informatie (niet voor publicatie)</w:t>
      </w:r>
      <w:r w:rsidR="0043259A" w:rsidRPr="0043259A">
        <w:rPr>
          <w:noProof/>
          <w:sz w:val="28"/>
          <w:szCs w:val="28"/>
          <w:lang w:eastAsia="de-DE"/>
        </w:rPr>
        <w:t xml:space="preserve"> </w:t>
      </w:r>
    </w:p>
    <w:p w:rsidR="0043259A" w:rsidRDefault="0012697A" w:rsidP="008121B4">
      <w:pPr>
        <w:rPr>
          <w:sz w:val="28"/>
          <w:szCs w:val="28"/>
        </w:rPr>
      </w:pPr>
      <w:r>
        <w:rPr>
          <w:sz w:val="28"/>
          <w:szCs w:val="28"/>
        </w:rPr>
        <w:t xml:space="preserve">Wilt u meer informatie, neem dat contact op met </w:t>
      </w:r>
      <w:r w:rsidR="002021C0">
        <w:rPr>
          <w:sz w:val="28"/>
          <w:szCs w:val="28"/>
        </w:rPr>
        <w:t>Tanja Henn</w:t>
      </w:r>
      <w:r>
        <w:rPr>
          <w:sz w:val="28"/>
          <w:szCs w:val="28"/>
        </w:rPr>
        <w:t>,</w:t>
      </w:r>
    </w:p>
    <w:p w:rsidR="0043259A" w:rsidRDefault="00D27649" w:rsidP="008121B4">
      <w:pPr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403225</wp:posOffset>
            </wp:positionV>
            <wp:extent cx="3023870" cy="1790065"/>
            <wp:effectExtent l="0" t="609600" r="0" b="591185"/>
            <wp:wrapSquare wrapText="bothSides"/>
            <wp:docPr id="5" name="Grafik 4" descr="DSC_1036 (Cop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036 (Copy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2387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97A">
        <w:rPr>
          <w:sz w:val="28"/>
          <w:szCs w:val="28"/>
        </w:rPr>
        <w:t xml:space="preserve"> initiatiefnemer </w:t>
      </w:r>
      <w:r w:rsidR="002021C0">
        <w:rPr>
          <w:sz w:val="28"/>
          <w:szCs w:val="28"/>
        </w:rPr>
        <w:t xml:space="preserve">van </w:t>
      </w:r>
      <w:r w:rsidR="008225BD" w:rsidRPr="0043259A">
        <w:rPr>
          <w:i/>
          <w:sz w:val="28"/>
          <w:szCs w:val="28"/>
        </w:rPr>
        <w:t>Buurtlicht</w:t>
      </w:r>
      <w:r w:rsidR="008225BD" w:rsidRPr="0043259A">
        <w:rPr>
          <w:sz w:val="28"/>
          <w:szCs w:val="28"/>
        </w:rPr>
        <w:t>,</w:t>
      </w:r>
      <w:r w:rsidR="0012697A" w:rsidRPr="0043259A">
        <w:rPr>
          <w:sz w:val="28"/>
          <w:szCs w:val="28"/>
        </w:rPr>
        <w:t xml:space="preserve"> </w:t>
      </w:r>
    </w:p>
    <w:p w:rsidR="0043259A" w:rsidRPr="0043259A" w:rsidRDefault="0012697A" w:rsidP="008121B4">
      <w:pPr>
        <w:rPr>
          <w:sz w:val="28"/>
          <w:szCs w:val="28"/>
          <w:lang w:val="de-DE"/>
        </w:rPr>
      </w:pPr>
      <w:r w:rsidRPr="0043259A">
        <w:rPr>
          <w:sz w:val="28"/>
          <w:szCs w:val="28"/>
          <w:lang w:val="de-DE"/>
        </w:rPr>
        <w:t>via e-</w:t>
      </w:r>
      <w:proofErr w:type="spellStart"/>
      <w:r w:rsidRPr="0043259A">
        <w:rPr>
          <w:sz w:val="28"/>
          <w:szCs w:val="28"/>
          <w:lang w:val="de-DE"/>
        </w:rPr>
        <w:t>mail</w:t>
      </w:r>
      <w:proofErr w:type="spellEnd"/>
      <w:r w:rsidR="008225BD" w:rsidRPr="0043259A">
        <w:rPr>
          <w:sz w:val="28"/>
          <w:szCs w:val="28"/>
          <w:lang w:val="de-DE"/>
        </w:rPr>
        <w:t xml:space="preserve"> </w:t>
      </w:r>
      <w:hyperlink r:id="rId11" w:history="1">
        <w:r w:rsidR="008225BD" w:rsidRPr="0043259A">
          <w:rPr>
            <w:rStyle w:val="Hyperlink"/>
            <w:sz w:val="28"/>
            <w:szCs w:val="28"/>
            <w:lang w:val="de-DE"/>
          </w:rPr>
          <w:t>lightaffectableart@gmail.com</w:t>
        </w:r>
      </w:hyperlink>
      <w:r w:rsidR="008225BD" w:rsidRPr="0043259A">
        <w:rPr>
          <w:sz w:val="28"/>
          <w:szCs w:val="28"/>
          <w:lang w:val="de-DE"/>
        </w:rPr>
        <w:t xml:space="preserve"> </w:t>
      </w:r>
    </w:p>
    <w:p w:rsidR="00B95358" w:rsidRPr="002021C0" w:rsidRDefault="0012697A" w:rsidP="008121B4">
      <w:pPr>
        <w:rPr>
          <w:sz w:val="28"/>
          <w:szCs w:val="28"/>
        </w:rPr>
      </w:pPr>
      <w:r w:rsidRPr="0043259A">
        <w:rPr>
          <w:sz w:val="28"/>
          <w:szCs w:val="28"/>
        </w:rPr>
        <w:t>of telefoon: 06 42 12 05 05.</w:t>
      </w:r>
      <w:r w:rsidR="0043259A" w:rsidRPr="0043259A">
        <w:rPr>
          <w:noProof/>
          <w:sz w:val="28"/>
          <w:szCs w:val="28"/>
          <w:lang w:eastAsia="de-DE"/>
        </w:rPr>
        <w:t xml:space="preserve"> </w:t>
      </w:r>
    </w:p>
    <w:p w:rsidR="008225BD" w:rsidRPr="0043259A" w:rsidRDefault="009E3032" w:rsidP="008121B4">
      <w:pPr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t>o</w:t>
      </w:r>
      <w:r w:rsidR="002021C0">
        <w:rPr>
          <w:sz w:val="28"/>
          <w:szCs w:val="28"/>
        </w:rPr>
        <w:t xml:space="preserve">f </w:t>
      </w:r>
      <w:r w:rsidR="0012697A">
        <w:rPr>
          <w:sz w:val="28"/>
          <w:szCs w:val="28"/>
        </w:rPr>
        <w:t xml:space="preserve">kijk op </w:t>
      </w:r>
      <w:r w:rsidR="002021C0">
        <w:rPr>
          <w:sz w:val="28"/>
          <w:szCs w:val="28"/>
        </w:rPr>
        <w:t xml:space="preserve"> </w:t>
      </w:r>
      <w:hyperlink r:id="rId12" w:history="1">
        <w:r w:rsidR="008225BD" w:rsidRPr="008225BD">
          <w:rPr>
            <w:rStyle w:val="Hyperlink"/>
            <w:sz w:val="28"/>
            <w:szCs w:val="28"/>
          </w:rPr>
          <w:t>www.lightaffectableart.com</w:t>
        </w:r>
      </w:hyperlink>
      <w:r w:rsidR="008225BD" w:rsidRPr="008225BD">
        <w:rPr>
          <w:sz w:val="28"/>
          <w:szCs w:val="28"/>
        </w:rPr>
        <w:t xml:space="preserve">   </w:t>
      </w:r>
      <w:r w:rsidR="0012697A">
        <w:t xml:space="preserve"> </w:t>
      </w:r>
      <w:r w:rsidR="0043259A" w:rsidRPr="0043259A">
        <w:rPr>
          <w:sz w:val="28"/>
          <w:szCs w:val="28"/>
        </w:rPr>
        <w:t>of</w:t>
      </w:r>
      <w:r w:rsidR="0043259A">
        <w:rPr>
          <w:sz w:val="28"/>
          <w:szCs w:val="28"/>
        </w:rPr>
        <w:t xml:space="preserve"> </w:t>
      </w:r>
      <w:hyperlink r:id="rId13" w:history="1">
        <w:r w:rsidR="008225BD" w:rsidRPr="0043259A">
          <w:rPr>
            <w:rStyle w:val="Hyperlink"/>
            <w:sz w:val="28"/>
            <w:szCs w:val="28"/>
          </w:rPr>
          <w:t>www.facebook.com/Buurtlicht-119149442133372/</w:t>
        </w:r>
      </w:hyperlink>
    </w:p>
    <w:p w:rsidR="003F3192" w:rsidRDefault="003F3192" w:rsidP="008121B4">
      <w:pPr>
        <w:rPr>
          <w:rStyle w:val="Hyperlink"/>
          <w:sz w:val="28"/>
          <w:szCs w:val="28"/>
        </w:rPr>
      </w:pPr>
    </w:p>
    <w:p w:rsidR="003F3192" w:rsidRPr="008225BD" w:rsidRDefault="003F3192" w:rsidP="008121B4">
      <w:pPr>
        <w:rPr>
          <w:sz w:val="28"/>
          <w:szCs w:val="28"/>
        </w:rPr>
      </w:pPr>
    </w:p>
    <w:p w:rsidR="008225BD" w:rsidRDefault="008225BD" w:rsidP="008121B4"/>
    <w:p w:rsidR="008225BD" w:rsidRPr="0043259A" w:rsidRDefault="00D27649" w:rsidP="002021C0">
      <w:pPr>
        <w:rPr>
          <w:b/>
          <w:sz w:val="40"/>
          <w:szCs w:val="40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3933825" cy="1929645"/>
            <wp:effectExtent l="19050" t="0" r="9525" b="0"/>
            <wp:docPr id="15" name="Grafik 3" descr="helloween6a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ween6akl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8112" cy="19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BD" w:rsidRPr="008225BD" w:rsidRDefault="008225BD" w:rsidP="008121B4">
      <w:pPr>
        <w:rPr>
          <w:b/>
          <w:sz w:val="40"/>
          <w:szCs w:val="40"/>
          <w:lang w:val="en-US"/>
        </w:rPr>
      </w:pPr>
    </w:p>
    <w:p w:rsidR="008225BD" w:rsidRPr="008225BD" w:rsidRDefault="008225BD" w:rsidP="008121B4">
      <w:pPr>
        <w:rPr>
          <w:b/>
          <w:sz w:val="40"/>
          <w:szCs w:val="40"/>
          <w:lang w:val="en-US"/>
        </w:rPr>
      </w:pPr>
    </w:p>
    <w:p w:rsidR="008225BD" w:rsidRPr="008225BD" w:rsidRDefault="008225BD" w:rsidP="008121B4">
      <w:pPr>
        <w:rPr>
          <w:lang w:val="en-US"/>
        </w:rPr>
      </w:pPr>
    </w:p>
    <w:p w:rsidR="008225BD" w:rsidRDefault="008225BD" w:rsidP="008121B4">
      <w:pPr>
        <w:rPr>
          <w:lang w:val="en-US"/>
        </w:rPr>
      </w:pPr>
    </w:p>
    <w:p w:rsidR="0043259A" w:rsidRDefault="0043259A" w:rsidP="008121B4">
      <w:pPr>
        <w:rPr>
          <w:lang w:val="en-US"/>
        </w:rPr>
      </w:pPr>
    </w:p>
    <w:p w:rsidR="00B95358" w:rsidRPr="009466E8" w:rsidRDefault="00B95358" w:rsidP="008121B4">
      <w:pPr>
        <w:rPr>
          <w:sz w:val="28"/>
          <w:szCs w:val="28"/>
        </w:rPr>
      </w:pPr>
    </w:p>
    <w:sectPr w:rsidR="00B95358" w:rsidRPr="009466E8" w:rsidSect="008121B4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AD" w:rsidRDefault="00C96FAD" w:rsidP="00CC7B8A">
      <w:pPr>
        <w:spacing w:after="0" w:line="240" w:lineRule="auto"/>
      </w:pPr>
      <w:r>
        <w:separator/>
      </w:r>
    </w:p>
  </w:endnote>
  <w:endnote w:type="continuationSeparator" w:id="0">
    <w:p w:rsidR="00C96FAD" w:rsidRDefault="00C96FAD" w:rsidP="00CC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AD" w:rsidRDefault="00C96FAD" w:rsidP="00CC7B8A">
      <w:pPr>
        <w:spacing w:after="0" w:line="240" w:lineRule="auto"/>
      </w:pPr>
      <w:r>
        <w:separator/>
      </w:r>
    </w:p>
  </w:footnote>
  <w:footnote w:type="continuationSeparator" w:id="0">
    <w:p w:rsidR="00C96FAD" w:rsidRDefault="00C96FAD" w:rsidP="00CC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8A" w:rsidRPr="008444E5" w:rsidRDefault="002021C0">
    <w:pPr>
      <w:pStyle w:val="Kopfzeile"/>
      <w:rPr>
        <w:sz w:val="32"/>
        <w:szCs w:val="32"/>
      </w:rPr>
    </w:pPr>
    <w:r w:rsidRPr="008444E5">
      <w:rPr>
        <w:sz w:val="32"/>
        <w:szCs w:val="32"/>
      </w:rPr>
      <w:t>Watertoren Amsterdam-</w:t>
    </w:r>
    <w:r w:rsidR="00CC7B8A" w:rsidRPr="008444E5">
      <w:rPr>
        <w:sz w:val="32"/>
        <w:szCs w:val="32"/>
      </w:rPr>
      <w:t xml:space="preserve">West verandert </w:t>
    </w:r>
    <w:r w:rsidR="00B276EB" w:rsidRPr="008444E5">
      <w:rPr>
        <w:sz w:val="32"/>
        <w:szCs w:val="32"/>
      </w:rPr>
      <w:t xml:space="preserve">tijdens </w:t>
    </w:r>
    <w:r w:rsidR="00CC7B8A" w:rsidRPr="008444E5">
      <w:rPr>
        <w:sz w:val="32"/>
        <w:szCs w:val="32"/>
      </w:rPr>
      <w:t>Sint</w:t>
    </w:r>
    <w:r w:rsidRPr="008444E5">
      <w:rPr>
        <w:sz w:val="32"/>
        <w:szCs w:val="32"/>
      </w:rPr>
      <w:t>-</w:t>
    </w:r>
    <w:r w:rsidR="00CC7B8A" w:rsidRPr="008444E5">
      <w:rPr>
        <w:sz w:val="32"/>
        <w:szCs w:val="32"/>
      </w:rPr>
      <w:t xml:space="preserve">Maarten in enorme lantaarn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12AB"/>
    <w:multiLevelType w:val="hybridMultilevel"/>
    <w:tmpl w:val="4740B846"/>
    <w:lvl w:ilvl="0" w:tplc="11AE9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1B4"/>
    <w:rsid w:val="00040DE4"/>
    <w:rsid w:val="0012697A"/>
    <w:rsid w:val="002021C0"/>
    <w:rsid w:val="00374783"/>
    <w:rsid w:val="003C4DA2"/>
    <w:rsid w:val="003E3BD6"/>
    <w:rsid w:val="003F3192"/>
    <w:rsid w:val="0043259A"/>
    <w:rsid w:val="004C1FB8"/>
    <w:rsid w:val="00574764"/>
    <w:rsid w:val="006E682E"/>
    <w:rsid w:val="007C7119"/>
    <w:rsid w:val="008121B4"/>
    <w:rsid w:val="008225BD"/>
    <w:rsid w:val="00823599"/>
    <w:rsid w:val="008444E5"/>
    <w:rsid w:val="008D554B"/>
    <w:rsid w:val="00923182"/>
    <w:rsid w:val="0092779C"/>
    <w:rsid w:val="009466E8"/>
    <w:rsid w:val="009630B1"/>
    <w:rsid w:val="009B170D"/>
    <w:rsid w:val="009E3032"/>
    <w:rsid w:val="00B2545D"/>
    <w:rsid w:val="00B276EB"/>
    <w:rsid w:val="00B65685"/>
    <w:rsid w:val="00B95358"/>
    <w:rsid w:val="00BA64B7"/>
    <w:rsid w:val="00C96FAD"/>
    <w:rsid w:val="00CC7B8A"/>
    <w:rsid w:val="00D2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21B4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21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7B8A"/>
    <w:rPr>
      <w:lang w:val="nl-NL"/>
    </w:rPr>
  </w:style>
  <w:style w:type="paragraph" w:styleId="Fuzeile">
    <w:name w:val="footer"/>
    <w:basedOn w:val="Standard"/>
    <w:link w:val="FuzeileZchn"/>
    <w:uiPriority w:val="99"/>
    <w:unhideWhenUsed/>
    <w:rsid w:val="00CC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7B8A"/>
    <w:rPr>
      <w:lang w:val="nl-NL"/>
    </w:rPr>
  </w:style>
  <w:style w:type="character" w:styleId="Hyperlink">
    <w:name w:val="Hyperlink"/>
    <w:basedOn w:val="Absatz-Standardschriftart"/>
    <w:uiPriority w:val="99"/>
    <w:unhideWhenUsed/>
    <w:rsid w:val="00B9535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4DA2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Tanja2\Documents\BeamMe\www.facebook.com\Buurtlicht-119149442133372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ghtaffectablear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ghtaffectableart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Tanja2</dc:creator>
  <cp:lastModifiedBy>Tanja2</cp:lastModifiedBy>
  <cp:revision>7</cp:revision>
  <dcterms:created xsi:type="dcterms:W3CDTF">2017-10-15T19:24:00Z</dcterms:created>
  <dcterms:modified xsi:type="dcterms:W3CDTF">2017-10-16T06:24:00Z</dcterms:modified>
</cp:coreProperties>
</file>